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header+xml" PartName="/word/header1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5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30 DE MARÇO A 5 DE MARÇO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30 DE MARÇO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Amigos, Sons e Palavras (Universo Gilberto Gil)            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30/03, às 16h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br w:type="textWrapping"/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Especial - Parte 1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mais do que especial de “Amigos, Sons e Palavras” relembra alguns dos momentos que marcaram a temporada e deixaram aquele sentimento de saudade.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Amigos, Sons e Palavras (Universo Gilberto Gil)            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30/03, às 16h30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Especial - Parte 2                               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mais do que especial de “Amigos, Sons e Palavras” relembra alguns dos momentos que marcaram a temporada e deixaram aquele sentimento de saudade.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Som do Vinil (Universo Gilberto Gil)            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30/03, às 17h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Gilberto Gil, Gilbertos Samba - Parte 1                                 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Neste disco, Gil presta uma homenagem a João Gilberto, o mestre da Bossa Nova. “Eu Vim da Bahia”, “O Pato" e "Doralice" são algumas das faixas presentes no tributo especial de Gilberto para Gilberto.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Som do Vinil (Universo Gilberto Gil)            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30/03, às 17h30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Gilberto Gil, Gilbertos Samba - Parte 2                                 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desvenda a concepção e a história deste disco que reúne músicas marcantes de João Gilberto. Honrosamente, Gil se apropriou destas composições para dar sua voz e particular interpretação.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31 DE MARÇO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Arte do Encontro (Negritudes no Canal Brasil)            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31/03, às 07h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Milton Gonçalves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encontro de Tony Ramos e Milton Gonçalves rende a releitura de uma das cenas de “Eles Não Usam Black-Tie”, um dos primeiros trabalhos do convidado, no Teatro de Arena (SP), em 1957.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(Negritudes no Canal Brasil)            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31/03, às 07h25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sdt>
        <w:sdtPr>
          <w:id w:val="-22047664"/>
          <w:tag w:val="goog_rdk_0"/>
        </w:sdtPr>
        <w:sdtContent>
          <w:commentRangeStart w:id="0"/>
        </w:sdtContent>
      </w:sdt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Milton Gonçalves  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                           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Militante do movimento negro, o ator Milton Gonçalves se aventurou na carreira política ao participar da eleição para governador do Rio de Janeiro. Esse e outros assuntos são abordados na conversa com Lázaro Ramos.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Tarja Preta (Negritudes no Canal Brasil)            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31/03, às 07h55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Selton Mello e Milton Gonçalves                                 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Milton Gonçalves conta o que significa ser ator em sua vida e relembra papéis marcantes no cinema, como em “A Rainha Diaba”, pelo qual arrebatou quatro prêmios.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1º DE ABRIl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01/04, às 19h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Ebony E Os Garotin - Temp.16 Ep09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rapper Ebony relembra como a sua escrita se transformou em música e fala do medo de ser mediana. “Os Garotin” destacam o processo criativo sem egos do grupo e recordam suas trajetórias.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2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Chabadabadá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02/04, às 22h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05/04, à 0h50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original do Canal Brasil é baseada em crônicas do escritor Xico Sá. O foco são os relacionamentos modernos, tendo como ponto de partida as desventuras amorosas do jornalista Quincas.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3 DE ABRIL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Depois do Vendaval</w:t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03/04, às 14h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documental discute as causas e as consequências de três momentos marcantes da luta democrática.</w:t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03/04, às 22h</w:t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05/04, às 10h30; 07/04, às 14h30; e 08/04, às 19h</w:t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Eliana Alves Cruz e Gilberto Porcidonio - Temp.16 Ep10       </w:t>
      </w:r>
    </w:p>
    <w:p w:rsidR="00000000" w:rsidDel="00000000" w:rsidP="00000000" w:rsidRDefault="00000000" w:rsidRPr="00000000" w14:paraId="0000004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4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Eliana Alves Cruz fala da sua trajetória como escritora e passeia por algumas de suas obras. Gilberto Porcidonio comenta sobre a audiossérie “Chumbo e Soul” e a resistência negra durante a Ditadura.</w:t>
      </w:r>
    </w:p>
    <w:p w:rsidR="00000000" w:rsidDel="00000000" w:rsidP="00000000" w:rsidRDefault="00000000" w:rsidRPr="00000000" w14:paraId="0000004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4 DE ABRIL</w:t>
      </w:r>
    </w:p>
    <w:p w:rsidR="00000000" w:rsidDel="00000000" w:rsidP="00000000" w:rsidRDefault="00000000" w:rsidRPr="00000000" w14:paraId="0000004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Sobrepostas - Corpo E Desejo</w:t>
      </w:r>
    </w:p>
    <w:p w:rsidR="00000000" w:rsidDel="00000000" w:rsidP="00000000" w:rsidRDefault="00000000" w:rsidRPr="00000000" w14:paraId="0000004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4/04, às 23h45 </w:t>
      </w:r>
    </w:p>
    <w:p w:rsidR="00000000" w:rsidDel="00000000" w:rsidP="00000000" w:rsidRDefault="00000000" w:rsidRPr="00000000" w14:paraId="0000005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Ana Cañas recebe convidadas em uma casa para conversarem sobre sexualidade. As trocas têm o intuito de naturalizar o assunto e estimular a confiança para nos revelarmos.</w:t>
      </w:r>
    </w:p>
    <w:p w:rsidR="00000000" w:rsidDel="00000000" w:rsidP="00000000" w:rsidRDefault="00000000" w:rsidRPr="00000000" w14:paraId="0000005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5 DE ABRIL</w:t>
      </w:r>
    </w:p>
    <w:p w:rsidR="00000000" w:rsidDel="00000000" w:rsidP="00000000" w:rsidRDefault="00000000" w:rsidRPr="00000000" w14:paraId="00000053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Estopim</w:t>
      </w:r>
    </w:p>
    <w:p w:rsidR="00000000" w:rsidDel="00000000" w:rsidP="00000000" w:rsidRDefault="00000000" w:rsidRPr="00000000" w14:paraId="0000005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05/04, à 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06/04, às 18h15</w:t>
      </w:r>
    </w:p>
    <w:p w:rsidR="00000000" w:rsidDel="00000000" w:rsidP="00000000" w:rsidRDefault="00000000" w:rsidRPr="00000000" w14:paraId="0000005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Crimes Políticos - Temp.01 Ep01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</w:t>
      </w:r>
    </w:p>
    <w:p w:rsidR="00000000" w:rsidDel="00000000" w:rsidP="00000000" w:rsidRDefault="00000000" w:rsidRPr="00000000" w14:paraId="0000005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analisa por que as mulheres com projeção política e social sofrem constantes ataques machistas, a origem dessa violência e relembra os assassinatos da Marielle Franco e Patrícia Acioli.</w:t>
      </w:r>
    </w:p>
    <w:p w:rsidR="00000000" w:rsidDel="00000000" w:rsidP="00000000" w:rsidRDefault="00000000" w:rsidRPr="00000000" w14:paraId="0000005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10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Júlia Bruce" w:id="0" w:date="2026-03-20T16:42:41Z"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Pedir foto para o canal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15:commentEx w15:paraId="0000005D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10" Type="http://schemas.openxmlformats.org/officeDocument/2006/relationships/header" Target="header1.xml"/><Relationship Id="rId9" Type="http://schemas.openxmlformats.org/officeDocument/2006/relationships/image" Target="media/image1.png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chGNkFPsCf9z3B3Bm+//+ZXJ8w==">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