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1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center"/>
        <w:rPr>
          <w:rFonts w:ascii="Calibri" w:cs="Calibri" w:eastAsia="Calibri" w:hAnsi="Calibri"/>
          <w:color w:val="222222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13 A 19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hd w:fill="ffffff" w:val="clear"/>
        <w:spacing w:after="0" w:before="0" w:line="276" w:lineRule="auto"/>
        <w:rPr>
          <w:rFonts w:ascii="Calibri" w:cs="Calibri" w:eastAsia="Calibri" w:hAnsi="Calibri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rPr>
          <w:rFonts w:ascii="Calibri" w:cs="Calibri" w:eastAsia="Calibri" w:hAnsi="Calibri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13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dha3an1yca53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8xz7kuth1w39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Mangueira em 2 Tempos (2021) (90’)</w:t>
      </w:r>
    </w:p>
    <w:p w:rsidR="00000000" w:rsidDel="00000000" w:rsidP="00000000" w:rsidRDefault="00000000" w:rsidRPr="00000000" w14:paraId="0000000B">
      <w:pPr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bookmarkStart w:colFirst="0" w:colLast="0" w:name="_heading=h.kkdl9ynz6t6y" w:id="2"/>
      <w:bookmarkEnd w:id="2"/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</w:p>
    <w:p w:rsidR="00000000" w:rsidDel="00000000" w:rsidP="00000000" w:rsidRDefault="00000000" w:rsidRPr="00000000" w14:paraId="0000000C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p0zinhr4t3j" w:id="3"/>
      <w:bookmarkEnd w:id="3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13/12, às 19h20</w:t>
      </w:r>
    </w:p>
    <w:p w:rsidR="00000000" w:rsidDel="00000000" w:rsidP="00000000" w:rsidRDefault="00000000" w:rsidRPr="00000000" w14:paraId="0000000D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wa2u6wm0ujci" w:id="4"/>
      <w:bookmarkEnd w:id="4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10 anos</w:t>
      </w:r>
    </w:p>
    <w:p w:rsidR="00000000" w:rsidDel="00000000" w:rsidP="00000000" w:rsidRDefault="00000000" w:rsidRPr="00000000" w14:paraId="0000000E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pvk34deop7bg" w:id="5"/>
      <w:bookmarkEnd w:id="5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Ana Maria Magalhães</w:t>
      </w:r>
    </w:p>
    <w:p w:rsidR="00000000" w:rsidDel="00000000" w:rsidP="00000000" w:rsidRDefault="00000000" w:rsidRPr="00000000" w14:paraId="0000000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h44wbtjozct9" w:id="6"/>
      <w:bookmarkEnd w:id="6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30 anos, o filme revisita amigos de infância do vídeo Mangueira do amanhã, sobre a escola de samba mirim. Suas histórias revelam a vida dos moradores das favelas do RJ e seus surpreendentes destinos.</w:t>
      </w:r>
    </w:p>
    <w:p w:rsidR="00000000" w:rsidDel="00000000" w:rsidP="00000000" w:rsidRDefault="00000000" w:rsidRPr="00000000" w14:paraId="00000010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p9tqejjx8x4w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14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Caça (2012) (114’)</w:t>
      </w:r>
    </w:p>
    <w:p w:rsidR="00000000" w:rsidDel="00000000" w:rsidP="00000000" w:rsidRDefault="00000000" w:rsidRPr="00000000" w14:paraId="00000014">
      <w:pPr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14/12, às 22h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Thomas Vinterberg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Lucas trabalha em uma creche. Amigo de todos, ele tenta reconstruir a vida após o divórcio. Tudo corre bem até que, um dia, a pequena Klara, de apenas cinco anos, diz que Lucas lhe mostrou suas partes íntimas.</w:t>
      </w:r>
    </w:p>
    <w:p w:rsidR="00000000" w:rsidDel="00000000" w:rsidP="00000000" w:rsidRDefault="00000000" w:rsidRPr="00000000" w14:paraId="00000019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15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1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Tinta Bruta (2018) (118’)</w:t>
      </w:r>
    </w:p>
    <w:p w:rsidR="00000000" w:rsidDel="00000000" w:rsidP="00000000" w:rsidRDefault="00000000" w:rsidRPr="00000000" w14:paraId="0000001D">
      <w:pPr>
        <w:keepNext w:val="1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15/12, às 22h30</w:t>
      </w:r>
    </w:p>
    <w:p w:rsidR="00000000" w:rsidDel="00000000" w:rsidP="00000000" w:rsidRDefault="00000000" w:rsidRPr="00000000" w14:paraId="0000001E">
      <w:pPr>
        <w:keepNext w:val="1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1F">
      <w:pPr>
        <w:keepNext w:val="1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Filipe Matzembacher e Marcio Reolon</w:t>
      </w:r>
    </w:p>
    <w:p w:rsidR="00000000" w:rsidDel="00000000" w:rsidP="00000000" w:rsidRDefault="00000000" w:rsidRPr="00000000" w14:paraId="00000020">
      <w:pPr>
        <w:keepNext w:val="1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Pedro (Shico Menegat) passa por uma fase conturbada na vida. O jovem gaúcho enfrenta um processo criminal por agredir um homem e se vê obrigado a lidar com a despedida iminente da irmã, Luiza (Guega Pacheco), a única familiar com quem se relaciona. O rapaz abandonou a faculdade de Química e passou a ganhar dinheiro fazendo shows eróticos no seu próprio quarto sob o codinome Garoto Neon, dançando em frente à câmera com o corpo pintado por tintas brilhantes no escuro. O apelo com seu público cativo, no entanto, vêm diminuindo depois do surgimento de Leo (Bruno Fernandes), um dançarino que também executa performances, complicando ainda mais a vida do protagonista.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Verdana" w:cs="Verdana" w:eastAsia="Verdana" w:hAnsi="Verdana"/>
          <w:color w:val="4d515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rPr>
          <w:rFonts w:ascii="Verdana" w:cs="Verdana" w:eastAsia="Verdana" w:hAnsi="Verdana"/>
          <w:color w:val="62626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16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Não Devore Meu Coração (2017) (106’)</w:t>
      </w:r>
    </w:p>
    <w:p w:rsidR="00000000" w:rsidDel="00000000" w:rsidP="00000000" w:rsidRDefault="00000000" w:rsidRPr="00000000" w14:paraId="0000002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16/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12, às 19h45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7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Felipe Bragança</w:t>
      </w:r>
    </w:p>
    <w:p w:rsidR="00000000" w:rsidDel="00000000" w:rsidP="00000000" w:rsidRDefault="00000000" w:rsidRPr="00000000" w14:paraId="00000028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poeta Joca Reiners Terron lançou uma série de contos baseados nas memórias e nos costumes da fronteira sul-mato-grossense entre Brasil e Paraguai nas páginas do livro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Curva de Rio Sujo.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Para seu primeiro voo solo na direção de um longa-metragem – ele já havia assinado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A Fuga da Mulher Gorila (2009)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A Alegria (2010)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parceria com Marina Meliande, além de outros filmes de curta duração –, Felipe Bragança adaptou dois textos do autor incluídos na publicação buscando expor as feridas e mágoas ainda abertas na relação entre os dois países após a Guerra do Paraguai. A coprodução entre o Canal Brasil, a DM Filmes e a Tucuman é estrelada por Cauã Reymond, Eduardo Macedo e Adeli Gonzales.</w:t>
      </w:r>
    </w:p>
    <w:p w:rsidR="00000000" w:rsidDel="00000000" w:rsidP="00000000" w:rsidRDefault="00000000" w:rsidRPr="00000000" w14:paraId="00000029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17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Deslembro (2019) (96’)</w:t>
      </w:r>
    </w:p>
    <w:p w:rsidR="00000000" w:rsidDel="00000000" w:rsidP="00000000" w:rsidRDefault="00000000" w:rsidRPr="00000000" w14:paraId="0000002D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17/12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às 18h10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Flávia Castro</w:t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Rio de Janeiro não é nada familiar para Joana (Jeanne Boudier), adolescente que teve o pai refém como prisioneiro político durante os anos de ditadura no Brasil. Ela passou quase toda a sua vida em Paris, cidade onde o resto de sua família se exilou. Tendo sido decretada a Lei da Anistia, a menina agora está, a contragosto, de volta a sua cidade natal. As memórias amargas de tempos difíceis vêm à tona, causando um forte desconforto.</w:t>
      </w:r>
    </w:p>
    <w:p w:rsidR="00000000" w:rsidDel="00000000" w:rsidP="00000000" w:rsidRDefault="00000000" w:rsidRPr="00000000" w14:paraId="00000031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18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after="0" w:before="0" w:line="276" w:lineRule="auto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Por Que Você Não Chora? (2020) (104’)</w:t>
      </w:r>
    </w:p>
    <w:p w:rsidR="00000000" w:rsidDel="00000000" w:rsidP="00000000" w:rsidRDefault="00000000" w:rsidRPr="00000000" w14:paraId="00000035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sábado, dia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18/12, às 22h25</w:t>
      </w:r>
    </w:p>
    <w:p w:rsidR="00000000" w:rsidDel="00000000" w:rsidP="00000000" w:rsidRDefault="00000000" w:rsidRPr="00000000" w14:paraId="00000036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7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Cibele Amaral</w:t>
      </w:r>
    </w:p>
    <w:p w:rsidR="00000000" w:rsidDel="00000000" w:rsidP="00000000" w:rsidRDefault="00000000" w:rsidRPr="00000000" w14:paraId="00000038">
      <w:pPr>
        <w:widowControl w:val="0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Jéssica tem origem humilde e se depara com um novo mundo no estágio de psicologia. Quando atende Bárbara, diagnosticada com Transtorno de Personalidade Borderline, um contraste de visões surge.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19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Piedade (2021)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(94’)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domingo, dia 19/12,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às 23h50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18 anos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Claudio Assis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rotina dos moradores da pacata cidade litorânea de Piedade é abalada pela chegada de Aurélio (Matheus Nachtergaele), um grande empresário da indústria petrolífera de São Paulo, que planeja remover todas as residências e empreendimentos da região, a fim de ter melhor acesso aos recursos naturais.</w:t>
      </w:r>
    </w:p>
    <w:p w:rsidR="00000000" w:rsidDel="00000000" w:rsidP="00000000" w:rsidRDefault="00000000" w:rsidRPr="00000000" w14:paraId="00000042">
      <w:pPr>
        <w:keepNext w:val="1"/>
        <w:spacing w:line="240" w:lineRule="auto"/>
        <w:jc w:val="left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2C84RVdNTlnKIcaY9j1t3tSZeFg==">AMUW2mVD12MSzS8xTpM6X2JSf5L8yxX+UnVQHB88+52757Y3gaMm8w+Za848Lnvzpq1Bj4DMf9Mi0ecjzcjhVZyuxeORJa5wAdu/a5V37lo5JVR3muzsLBFw74eKc8wmij6U+BCFhHAMEhrz3U78Gqurbnh7N+m2gjSPjkC/ziY6pLJnXlrUUMnK0vMD/SVGUDoJXg2ssBSFVAHPgz51DJ5QdYwXIFPa6/LQ14IugsJJ/2/wAxPKiKsjisK8yqqwuOc9/Dm7TiIxIKHU2fchNm227apJ271d2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