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C7" w:rsidRDefault="00F46B93">
      <w:pPr>
        <w:keepNext/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noProof/>
          <w:sz w:val="20"/>
          <w:szCs w:val="20"/>
        </w:rPr>
        <w:drawing>
          <wp:inline distT="0" distB="0" distL="0" distR="0">
            <wp:extent cx="1706739" cy="12667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739" cy="126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23C7" w:rsidRDefault="00E023C7">
      <w:pPr>
        <w:keepNext/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E023C7" w:rsidRDefault="00F46B93">
      <w:pPr>
        <w:keepNext/>
        <w:spacing w:line="240" w:lineRule="auto"/>
        <w:jc w:val="center"/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 xml:space="preserve">CANAL BRASIL </w:t>
      </w:r>
    </w:p>
    <w:p w:rsidR="00E023C7" w:rsidRDefault="00E023C7">
      <w:pPr>
        <w:keepNext/>
        <w:spacing w:line="240" w:lineRule="auto"/>
        <w:jc w:val="center"/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</w:p>
    <w:p w:rsidR="00E023C7" w:rsidRDefault="00F46B93">
      <w:pPr>
        <w:jc w:val="center"/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>FILMES EM DESTAQUE DE 15 A 21 DE FEVEREIRO</w:t>
      </w:r>
    </w:p>
    <w:p w:rsidR="00E023C7" w:rsidRDefault="00E023C7">
      <w:pPr>
        <w:jc w:val="center"/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</w:p>
    <w:p w:rsidR="00E023C7" w:rsidRDefault="00E023C7">
      <w:pP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</w:p>
    <w:p w:rsidR="00E023C7" w:rsidRDefault="00F46B9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 xml:space="preserve">SEGUNDA-FEIRA, 15 DE </w:t>
      </w:r>
      <w:proofErr w:type="gramStart"/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>FEVEREIRO</w:t>
      </w:r>
      <w:proofErr w:type="gramEnd"/>
    </w:p>
    <w:p w:rsidR="00E023C7" w:rsidRDefault="00E023C7">
      <w:pPr>
        <w:rPr>
          <w:rFonts w:ascii="Verdana" w:eastAsia="Verdana" w:hAnsi="Verdana" w:cs="Verdana"/>
          <w:sz w:val="20"/>
          <w:szCs w:val="20"/>
        </w:rPr>
      </w:pPr>
    </w:p>
    <w:p w:rsidR="00E023C7" w:rsidRDefault="00F46B93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 Febre (2019) (96’)</w:t>
      </w:r>
    </w:p>
    <w:p w:rsidR="00E023C7" w:rsidRDefault="00996276">
      <w:pPr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>INÉDITO e EXCLUSIVO</w:t>
      </w:r>
    </w:p>
    <w:p w:rsidR="00E023C7" w:rsidRDefault="00F46B9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Classificação: </w:t>
      </w:r>
      <w:r>
        <w:rPr>
          <w:rFonts w:ascii="Verdana" w:eastAsia="Verdana" w:hAnsi="Verdana" w:cs="Verdana"/>
          <w:sz w:val="20"/>
          <w:szCs w:val="20"/>
        </w:rPr>
        <w:t>10 anos</w:t>
      </w:r>
    </w:p>
    <w:p w:rsidR="00E023C7" w:rsidRDefault="00F46B9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Direção:</w:t>
      </w:r>
      <w:r>
        <w:rPr>
          <w:rFonts w:ascii="Verdana" w:eastAsia="Verdana" w:hAnsi="Verdana" w:cs="Verdana"/>
          <w:sz w:val="20"/>
          <w:szCs w:val="20"/>
        </w:rPr>
        <w:t xml:space="preserve"> Maya Da-</w:t>
      </w:r>
      <w:proofErr w:type="spellStart"/>
      <w:r>
        <w:rPr>
          <w:rFonts w:ascii="Verdana" w:eastAsia="Verdana" w:hAnsi="Verdana" w:cs="Verdana"/>
          <w:sz w:val="20"/>
          <w:szCs w:val="20"/>
        </w:rPr>
        <w:t>Rin</w:t>
      </w:r>
      <w:proofErr w:type="spellEnd"/>
    </w:p>
    <w:p w:rsidR="00E023C7" w:rsidRDefault="00F46B9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Horário: </w:t>
      </w:r>
      <w:r>
        <w:rPr>
          <w:rFonts w:ascii="Verdana" w:eastAsia="Verdana" w:hAnsi="Verdana" w:cs="Verdana"/>
          <w:sz w:val="20"/>
          <w:szCs w:val="20"/>
        </w:rPr>
        <w:t>segunda, dia 15/02, às 20h50.</w:t>
      </w:r>
    </w:p>
    <w:p w:rsidR="00E023C7" w:rsidRDefault="00F46B9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Sinopse: </w:t>
      </w:r>
      <w:r>
        <w:rPr>
          <w:rFonts w:ascii="Verdana" w:eastAsia="Verdana" w:hAnsi="Verdana" w:cs="Verdana"/>
          <w:sz w:val="20"/>
          <w:szCs w:val="20"/>
        </w:rPr>
        <w:t xml:space="preserve">Justino, de 45 anos, indígena do povo </w:t>
      </w:r>
      <w:proofErr w:type="spellStart"/>
      <w:r>
        <w:rPr>
          <w:rFonts w:ascii="Verdana" w:eastAsia="Verdana" w:hAnsi="Verdana" w:cs="Verdana"/>
          <w:sz w:val="20"/>
          <w:szCs w:val="20"/>
        </w:rPr>
        <w:t>Desana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é segurança no porto de Manaus, Amazonas. Enquanto sua filha se prepara para estudar medicina em Brasília, Justino é dominado por uma febre misteriosa. Premiado nos festivais de </w:t>
      </w:r>
      <w:proofErr w:type="spellStart"/>
      <w:r>
        <w:rPr>
          <w:rFonts w:ascii="Verdana" w:eastAsia="Verdana" w:hAnsi="Verdana" w:cs="Verdana"/>
          <w:sz w:val="20"/>
          <w:szCs w:val="20"/>
        </w:rPr>
        <w:t>Locarno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(melhor ator e prêmio FI</w:t>
      </w:r>
      <w:r>
        <w:rPr>
          <w:rFonts w:ascii="Verdana" w:eastAsia="Verdana" w:hAnsi="Verdana" w:cs="Verdana"/>
          <w:sz w:val="20"/>
          <w:szCs w:val="20"/>
        </w:rPr>
        <w:t xml:space="preserve">PRESCI), </w:t>
      </w:r>
      <w:proofErr w:type="spellStart"/>
      <w:r>
        <w:rPr>
          <w:rFonts w:ascii="Verdana" w:eastAsia="Verdana" w:hAnsi="Verdana" w:cs="Verdana"/>
          <w:sz w:val="20"/>
          <w:szCs w:val="20"/>
        </w:rPr>
        <w:t>Biarritz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Pingyao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(melhor filme) e Chicago (melhor direção).</w:t>
      </w:r>
    </w:p>
    <w:p w:rsidR="00996276" w:rsidRDefault="00996276">
      <w:pPr>
        <w:jc w:val="both"/>
        <w:rPr>
          <w:rFonts w:ascii="Verdana" w:eastAsia="Verdana" w:hAnsi="Verdana" w:cs="Verdana"/>
          <w:sz w:val="20"/>
          <w:szCs w:val="20"/>
        </w:rPr>
      </w:pPr>
    </w:p>
    <w:p w:rsidR="00E023C7" w:rsidRDefault="00E023C7">
      <w:pPr>
        <w:rPr>
          <w:rFonts w:ascii="Verdana" w:eastAsia="Verdana" w:hAnsi="Verdana" w:cs="Verdana"/>
          <w:sz w:val="20"/>
          <w:szCs w:val="20"/>
        </w:rPr>
      </w:pPr>
    </w:p>
    <w:p w:rsidR="00E023C7" w:rsidRDefault="00F46B93">
      <w:pP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 xml:space="preserve">TERÇA-FEIRA, 16 DE </w:t>
      </w:r>
      <w:proofErr w:type="gramStart"/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>FEVEREIRO</w:t>
      </w:r>
      <w:proofErr w:type="gramEnd"/>
    </w:p>
    <w:p w:rsidR="00E023C7" w:rsidRDefault="00E023C7">
      <w:pP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</w:p>
    <w:p w:rsidR="00E023C7" w:rsidRPr="00996276" w:rsidRDefault="00F46B93" w:rsidP="00996276">
      <w:pPr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Todos os Mortos (2020) (118’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)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br/>
      </w:r>
      <w:r w:rsidR="00996276">
        <w:rPr>
          <w:rFonts w:ascii="Verdana" w:eastAsia="Verdana" w:hAnsi="Verdana" w:cs="Verdana"/>
          <w:b/>
          <w:color w:val="FF0000"/>
          <w:sz w:val="20"/>
          <w:szCs w:val="20"/>
        </w:rPr>
        <w:t>INÉDITO e EXCLUSIVO</w:t>
      </w:r>
    </w:p>
    <w:p w:rsidR="00E023C7" w:rsidRDefault="00F46B93" w:rsidP="0099627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Classificação:</w:t>
      </w:r>
      <w:r>
        <w:rPr>
          <w:rFonts w:ascii="Verdana" w:eastAsia="Verdana" w:hAnsi="Verdana" w:cs="Verdana"/>
          <w:sz w:val="20"/>
          <w:szCs w:val="20"/>
        </w:rPr>
        <w:t xml:space="preserve"> 14 anos</w:t>
      </w:r>
    </w:p>
    <w:p w:rsidR="00E023C7" w:rsidRDefault="00F46B93" w:rsidP="0099627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Direção: </w:t>
      </w:r>
      <w:r>
        <w:rPr>
          <w:rFonts w:ascii="Verdana" w:eastAsia="Verdana" w:hAnsi="Verdana" w:cs="Verdana"/>
          <w:sz w:val="20"/>
          <w:szCs w:val="20"/>
        </w:rPr>
        <w:t xml:space="preserve">Marco Dutra, Caetano </w:t>
      </w:r>
      <w:proofErr w:type="gramStart"/>
      <w:r>
        <w:rPr>
          <w:rFonts w:ascii="Verdana" w:eastAsia="Verdana" w:hAnsi="Verdana" w:cs="Verdana"/>
          <w:sz w:val="20"/>
          <w:szCs w:val="20"/>
        </w:rPr>
        <w:t>Gotardo</w:t>
      </w:r>
      <w:proofErr w:type="gramEnd"/>
    </w:p>
    <w:p w:rsidR="00E023C7" w:rsidRDefault="00F46B93" w:rsidP="0099627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Horário:</w:t>
      </w:r>
      <w:r>
        <w:rPr>
          <w:rFonts w:ascii="Verdana" w:eastAsia="Verdana" w:hAnsi="Verdana" w:cs="Verdana"/>
          <w:sz w:val="20"/>
          <w:szCs w:val="20"/>
        </w:rPr>
        <w:t xml:space="preserve"> terça, dia 16/02, às 19h50.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b/>
          <w:sz w:val="20"/>
          <w:szCs w:val="20"/>
        </w:rPr>
        <w:t xml:space="preserve">Sinopse: </w:t>
      </w:r>
      <w:r>
        <w:rPr>
          <w:rFonts w:ascii="Verdana" w:eastAsia="Verdana" w:hAnsi="Verdana" w:cs="Verdana"/>
          <w:sz w:val="20"/>
          <w:szCs w:val="20"/>
        </w:rPr>
        <w:t>1899. As irmãs Soares, da aristocracia paulista, entram em ruínas com a abolição da escravidão. Ao mesmo tempo, a família Nascimento vive numa sociedade sem lugar para negros libertos. Indicado ao Urso de Ouro no Festival de Berlim (Alemanha). Melhor trilh</w:t>
      </w:r>
      <w:r>
        <w:rPr>
          <w:rFonts w:ascii="Verdana" w:eastAsia="Verdana" w:hAnsi="Verdana" w:cs="Verdana"/>
          <w:sz w:val="20"/>
          <w:szCs w:val="20"/>
        </w:rPr>
        <w:t>a sonora, ator (</w:t>
      </w:r>
      <w:proofErr w:type="spellStart"/>
      <w:r>
        <w:rPr>
          <w:rFonts w:ascii="Verdana" w:eastAsia="Verdana" w:hAnsi="Verdana" w:cs="Verdana"/>
          <w:sz w:val="20"/>
          <w:szCs w:val="20"/>
        </w:rPr>
        <w:t>Thomás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Aquino) e atriz coadjuvante (Alaíde Costa) no Festival de Gramado.</w:t>
      </w:r>
    </w:p>
    <w:p w:rsidR="00996276" w:rsidRDefault="00996276" w:rsidP="00996276">
      <w:pPr>
        <w:rPr>
          <w:rFonts w:ascii="Verdana" w:eastAsia="Verdana" w:hAnsi="Verdana" w:cs="Verdana"/>
          <w:sz w:val="20"/>
          <w:szCs w:val="20"/>
        </w:rPr>
      </w:pPr>
    </w:p>
    <w:p w:rsidR="00E023C7" w:rsidRDefault="00E023C7">
      <w:pPr>
        <w:jc w:val="both"/>
        <w:rPr>
          <w:rFonts w:ascii="Verdana" w:eastAsia="Verdana" w:hAnsi="Verdana" w:cs="Verdana"/>
          <w:sz w:val="20"/>
          <w:szCs w:val="20"/>
        </w:rPr>
      </w:pPr>
    </w:p>
    <w:p w:rsidR="00E023C7" w:rsidRDefault="00F46B93">
      <w:pP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 xml:space="preserve">QUARTA-FEIRA, 17 DE </w:t>
      </w:r>
      <w:proofErr w:type="gramStart"/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>FEVEREIRO</w:t>
      </w:r>
      <w:proofErr w:type="gramEnd"/>
    </w:p>
    <w:p w:rsidR="00E023C7" w:rsidRDefault="00E023C7">
      <w:pP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</w:p>
    <w:p w:rsidR="00E023C7" w:rsidRDefault="00F46B93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30 Anos Blues (2019) (90’)</w:t>
      </w:r>
    </w:p>
    <w:p w:rsidR="00996276" w:rsidRDefault="00996276" w:rsidP="00996276">
      <w:pPr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>INÉDITO e EXCLUSIVO</w:t>
      </w:r>
    </w:p>
    <w:p w:rsidR="00E023C7" w:rsidRDefault="00F46B9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Classificação:</w:t>
      </w:r>
      <w:r>
        <w:rPr>
          <w:rFonts w:ascii="Verdana" w:eastAsia="Verdana" w:hAnsi="Verdana" w:cs="Verdana"/>
          <w:sz w:val="20"/>
          <w:szCs w:val="20"/>
        </w:rPr>
        <w:t xml:space="preserve"> 18 anos</w:t>
      </w:r>
    </w:p>
    <w:p w:rsidR="00E023C7" w:rsidRDefault="00F46B9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Direção:</w:t>
      </w:r>
      <w:r>
        <w:rPr>
          <w:rFonts w:ascii="Verdana" w:eastAsia="Verdana" w:hAnsi="Verdana" w:cs="Verdana"/>
          <w:sz w:val="20"/>
          <w:szCs w:val="20"/>
        </w:rPr>
        <w:t xml:space="preserve"> Julia Andradina Azevedo, Dida </w:t>
      </w:r>
      <w:proofErr w:type="gramStart"/>
      <w:r>
        <w:rPr>
          <w:rFonts w:ascii="Verdana" w:eastAsia="Verdana" w:hAnsi="Verdana" w:cs="Verdana"/>
          <w:sz w:val="20"/>
          <w:szCs w:val="20"/>
        </w:rPr>
        <w:t>Andrade</w:t>
      </w:r>
      <w:proofErr w:type="gramEnd"/>
    </w:p>
    <w:p w:rsidR="00E023C7" w:rsidRDefault="00F46B9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Horário:</w:t>
      </w:r>
      <w:r>
        <w:rPr>
          <w:rFonts w:ascii="Verdana" w:eastAsia="Verdana" w:hAnsi="Verdana" w:cs="Verdana"/>
          <w:sz w:val="20"/>
          <w:szCs w:val="20"/>
        </w:rPr>
        <w:t xml:space="preserve"> quarta, dia 17/02, às 23h.</w:t>
      </w:r>
    </w:p>
    <w:p w:rsidR="00E023C7" w:rsidRDefault="00F46B9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Sinopse: </w:t>
      </w:r>
      <w:r>
        <w:rPr>
          <w:rFonts w:ascii="Verdana" w:eastAsia="Verdana" w:hAnsi="Verdana" w:cs="Verdana"/>
          <w:sz w:val="20"/>
          <w:szCs w:val="20"/>
        </w:rPr>
        <w:t>A história de dois casais que têm suas vidas mudadas após um reencontro de faculdade. Uma comédia ácida sobre a crise dos 30 anos.</w:t>
      </w:r>
    </w:p>
    <w:p w:rsidR="00E023C7" w:rsidRDefault="00E023C7">
      <w:pPr>
        <w:jc w:val="both"/>
        <w:rPr>
          <w:rFonts w:ascii="Verdana" w:eastAsia="Verdana" w:hAnsi="Verdana" w:cs="Verdana"/>
          <w:sz w:val="20"/>
          <w:szCs w:val="20"/>
        </w:rPr>
      </w:pPr>
    </w:p>
    <w:p w:rsidR="00E023C7" w:rsidRDefault="00E023C7">
      <w:pP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</w:p>
    <w:p w:rsidR="00E023C7" w:rsidRDefault="00F46B93">
      <w:pP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 xml:space="preserve">QUINTA-FEIRA, 18 DE </w:t>
      </w:r>
      <w:proofErr w:type="gramStart"/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>FEVEREIRO</w:t>
      </w:r>
      <w:proofErr w:type="gramEnd"/>
    </w:p>
    <w:p w:rsidR="00E023C7" w:rsidRDefault="00996276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 Erva do Rato (2008) (83’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)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br/>
        <w:t>[MOSTRA JULIO BRESSANE]</w:t>
      </w:r>
    </w:p>
    <w:p w:rsidR="00E023C7" w:rsidRDefault="00F46B9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Class</w:t>
      </w:r>
      <w:r>
        <w:rPr>
          <w:rFonts w:ascii="Verdana" w:eastAsia="Verdana" w:hAnsi="Verdana" w:cs="Verdana"/>
          <w:b/>
          <w:sz w:val="20"/>
          <w:szCs w:val="20"/>
        </w:rPr>
        <w:t xml:space="preserve">ificação: </w:t>
      </w:r>
      <w:r>
        <w:rPr>
          <w:rFonts w:ascii="Verdana" w:eastAsia="Verdana" w:hAnsi="Verdana" w:cs="Verdana"/>
          <w:sz w:val="20"/>
          <w:szCs w:val="20"/>
        </w:rPr>
        <w:t>16 anos</w:t>
      </w:r>
    </w:p>
    <w:p w:rsidR="00E023C7" w:rsidRDefault="00F46B9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Direção: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Julio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Bressane</w:t>
      </w:r>
    </w:p>
    <w:p w:rsidR="00E023C7" w:rsidRDefault="00F46B9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Horário: </w:t>
      </w:r>
      <w:r>
        <w:rPr>
          <w:rFonts w:ascii="Verdana" w:eastAsia="Verdana" w:hAnsi="Verdana" w:cs="Verdana"/>
          <w:sz w:val="20"/>
          <w:szCs w:val="20"/>
        </w:rPr>
        <w:t xml:space="preserve">quinta, dia 18/02, à </w:t>
      </w:r>
      <w:proofErr w:type="gramStart"/>
      <w:r>
        <w:rPr>
          <w:rFonts w:ascii="Verdana" w:eastAsia="Verdana" w:hAnsi="Verdana" w:cs="Verdana"/>
          <w:sz w:val="20"/>
          <w:szCs w:val="20"/>
        </w:rPr>
        <w:t>0h35</w:t>
      </w:r>
      <w:proofErr w:type="gramEnd"/>
    </w:p>
    <w:p w:rsidR="00E023C7" w:rsidRDefault="00F46B9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Sinopse: </w:t>
      </w:r>
      <w:r>
        <w:rPr>
          <w:rFonts w:ascii="Verdana" w:eastAsia="Verdana" w:hAnsi="Verdana" w:cs="Verdana"/>
          <w:sz w:val="20"/>
          <w:szCs w:val="20"/>
        </w:rPr>
        <w:t>Livremente inspirado na obra de Machado de Assis, o filme retrata a reação do homem diante da morte e a estranha relação que se pode estabelecer com os animais.</w:t>
      </w:r>
    </w:p>
    <w:p w:rsidR="00F46B93" w:rsidRDefault="00F46B93">
      <w:pPr>
        <w:rPr>
          <w:rFonts w:ascii="Verdana" w:eastAsia="Verdana" w:hAnsi="Verdana" w:cs="Verdana"/>
          <w:sz w:val="20"/>
          <w:szCs w:val="20"/>
        </w:rPr>
      </w:pPr>
    </w:p>
    <w:p w:rsidR="00E023C7" w:rsidRDefault="00E023C7">
      <w:pPr>
        <w:rPr>
          <w:rFonts w:ascii="Verdana" w:eastAsia="Verdana" w:hAnsi="Verdana" w:cs="Verdana"/>
          <w:sz w:val="20"/>
          <w:szCs w:val="20"/>
        </w:rPr>
      </w:pPr>
    </w:p>
    <w:p w:rsidR="00E023C7" w:rsidRDefault="00F46B9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 xml:space="preserve">SEXTA- FEIRA, 19 DE </w:t>
      </w:r>
      <w:proofErr w:type="gramStart"/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>FEVEREIRO</w:t>
      </w:r>
      <w:proofErr w:type="gramEnd"/>
    </w:p>
    <w:p w:rsidR="00E023C7" w:rsidRDefault="00E023C7">
      <w:pPr>
        <w:rPr>
          <w:rFonts w:ascii="Verdana" w:eastAsia="Verdana" w:hAnsi="Verdana" w:cs="Verdana"/>
          <w:sz w:val="20"/>
          <w:szCs w:val="20"/>
        </w:rPr>
      </w:pPr>
    </w:p>
    <w:p w:rsidR="00E023C7" w:rsidRDefault="00F46B93">
      <w:pPr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Verlust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(2020) (108’)</w:t>
      </w:r>
    </w:p>
    <w:p w:rsidR="00996276" w:rsidRDefault="00996276" w:rsidP="00996276">
      <w:pPr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>INÉDITO e EXCLUSIVO</w:t>
      </w:r>
    </w:p>
    <w:p w:rsidR="00E023C7" w:rsidRDefault="00F46B9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Classificação:</w:t>
      </w:r>
      <w:r>
        <w:rPr>
          <w:rFonts w:ascii="Verdana" w:eastAsia="Verdana" w:hAnsi="Verdana" w:cs="Verdana"/>
          <w:sz w:val="20"/>
          <w:szCs w:val="20"/>
        </w:rPr>
        <w:t xml:space="preserve"> 16 anos</w:t>
      </w:r>
    </w:p>
    <w:p w:rsidR="00E023C7" w:rsidRDefault="00F46B9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Direção: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Esmir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Filho</w:t>
      </w:r>
    </w:p>
    <w:p w:rsidR="00E023C7" w:rsidRDefault="00F46B9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Horário:</w:t>
      </w:r>
      <w:r>
        <w:rPr>
          <w:rFonts w:ascii="Verdana" w:eastAsia="Verdana" w:hAnsi="Verdana" w:cs="Verdana"/>
          <w:sz w:val="20"/>
          <w:szCs w:val="20"/>
        </w:rPr>
        <w:t xml:space="preserve"> sexta, dia 19/02, às 23h30.</w:t>
      </w:r>
    </w:p>
    <w:p w:rsidR="00E023C7" w:rsidRDefault="00F46B9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Sinopse: </w:t>
      </w:r>
      <w:r>
        <w:rPr>
          <w:rFonts w:ascii="Verdana" w:eastAsia="Verdana" w:hAnsi="Verdana" w:cs="Verdana"/>
          <w:sz w:val="20"/>
          <w:szCs w:val="20"/>
        </w:rPr>
        <w:t xml:space="preserve">A empresária musical </w:t>
      </w:r>
      <w:proofErr w:type="spellStart"/>
      <w:r>
        <w:rPr>
          <w:rFonts w:ascii="Verdana" w:eastAsia="Verdana" w:hAnsi="Verdana" w:cs="Verdana"/>
          <w:sz w:val="20"/>
          <w:szCs w:val="20"/>
        </w:rPr>
        <w:t>Frederica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prepara uma festa de réveillon na praia. Em meio à crise do ca</w:t>
      </w:r>
      <w:r>
        <w:rPr>
          <w:rFonts w:ascii="Verdana" w:eastAsia="Verdana" w:hAnsi="Verdana" w:cs="Verdana"/>
          <w:sz w:val="20"/>
          <w:szCs w:val="20"/>
        </w:rPr>
        <w:t>samento que afeta sua filha adolescente, ela ainda tem que administrar a carreira do ícone pop Lenny.</w:t>
      </w:r>
    </w:p>
    <w:p w:rsidR="00E023C7" w:rsidRDefault="00E023C7">
      <w:pPr>
        <w:rPr>
          <w:rFonts w:ascii="Verdana" w:eastAsia="Verdana" w:hAnsi="Verdana" w:cs="Verdana"/>
          <w:sz w:val="20"/>
          <w:szCs w:val="20"/>
        </w:rPr>
      </w:pPr>
    </w:p>
    <w:p w:rsidR="00E023C7" w:rsidRDefault="00E023C7">
      <w:pPr>
        <w:rPr>
          <w:rFonts w:ascii="Verdana" w:eastAsia="Verdana" w:hAnsi="Verdana" w:cs="Verdana"/>
          <w:sz w:val="20"/>
          <w:szCs w:val="20"/>
        </w:rPr>
      </w:pPr>
    </w:p>
    <w:p w:rsidR="00E023C7" w:rsidRDefault="00F46B9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 xml:space="preserve">SÁBADO, 20 DE </w:t>
      </w:r>
      <w:proofErr w:type="gramStart"/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>FEVEREIRO</w:t>
      </w:r>
      <w:proofErr w:type="gramEnd"/>
    </w:p>
    <w:p w:rsidR="00E023C7" w:rsidRDefault="00E023C7">
      <w:pPr>
        <w:rPr>
          <w:rFonts w:ascii="Verdana" w:eastAsia="Verdana" w:hAnsi="Verdana" w:cs="Verdana"/>
          <w:sz w:val="20"/>
          <w:szCs w:val="20"/>
        </w:rPr>
      </w:pPr>
    </w:p>
    <w:p w:rsidR="00E023C7" w:rsidRDefault="00F46B93" w:rsidP="00996276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Maresia (2015) (90’)</w:t>
      </w:r>
    </w:p>
    <w:p w:rsidR="00E023C7" w:rsidRDefault="00F46B93" w:rsidP="0099627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Classificação: </w:t>
      </w:r>
      <w:r>
        <w:rPr>
          <w:rFonts w:ascii="Verdana" w:eastAsia="Verdana" w:hAnsi="Verdana" w:cs="Verdana"/>
          <w:sz w:val="20"/>
          <w:szCs w:val="20"/>
        </w:rPr>
        <w:t>14 anos</w:t>
      </w:r>
      <w:r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b/>
          <w:sz w:val="20"/>
          <w:szCs w:val="20"/>
        </w:rPr>
        <w:t xml:space="preserve">Direção: </w:t>
      </w:r>
      <w:r>
        <w:rPr>
          <w:rFonts w:ascii="Verdana" w:eastAsia="Verdana" w:hAnsi="Verdana" w:cs="Verdana"/>
          <w:sz w:val="20"/>
          <w:szCs w:val="20"/>
        </w:rPr>
        <w:t xml:space="preserve">Marcos </w:t>
      </w:r>
      <w:proofErr w:type="spellStart"/>
      <w:r>
        <w:rPr>
          <w:rFonts w:ascii="Verdana" w:eastAsia="Verdana" w:hAnsi="Verdana" w:cs="Verdana"/>
          <w:sz w:val="20"/>
          <w:szCs w:val="20"/>
        </w:rPr>
        <w:t>Guttman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br/>
        <w:t xml:space="preserve">Horário: </w:t>
      </w:r>
      <w:r>
        <w:rPr>
          <w:rFonts w:ascii="Verdana" w:eastAsia="Verdana" w:hAnsi="Verdana" w:cs="Verdana"/>
          <w:sz w:val="20"/>
          <w:szCs w:val="20"/>
        </w:rPr>
        <w:t>sábado, 20/02, às 2</w:t>
      </w: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>3h45</w:t>
      </w:r>
      <w:r>
        <w:rPr>
          <w:rFonts w:ascii="Verdana" w:eastAsia="Verdana" w:hAnsi="Verdana" w:cs="Verdana"/>
          <w:b/>
          <w:sz w:val="20"/>
          <w:szCs w:val="20"/>
        </w:rPr>
        <w:br/>
        <w:t xml:space="preserve">Sinopse: </w:t>
      </w:r>
      <w:r>
        <w:rPr>
          <w:rFonts w:ascii="Verdana" w:eastAsia="Verdana" w:hAnsi="Verdana" w:cs="Verdana"/>
          <w:sz w:val="20"/>
          <w:szCs w:val="20"/>
        </w:rPr>
        <w:t>Gaspar Dias (</w:t>
      </w:r>
      <w:proofErr w:type="spellStart"/>
      <w:r>
        <w:rPr>
          <w:rFonts w:ascii="Verdana" w:eastAsia="Verdana" w:hAnsi="Verdana" w:cs="Verdana"/>
          <w:sz w:val="20"/>
          <w:szCs w:val="20"/>
        </w:rPr>
        <w:t>Juli</w:t>
      </w:r>
      <w:r>
        <w:rPr>
          <w:rFonts w:ascii="Verdana" w:eastAsia="Verdana" w:hAnsi="Verdana" w:cs="Verdana"/>
          <w:sz w:val="20"/>
          <w:szCs w:val="20"/>
        </w:rPr>
        <w:t>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Andrade) é um perito de arte, especializado na obra de Emilio Vega, pintor morto há 50 anos. A inesperada visita de Inácio Cabrera (Pietro </w:t>
      </w:r>
      <w:proofErr w:type="spellStart"/>
      <w:r>
        <w:rPr>
          <w:rFonts w:ascii="Verdana" w:eastAsia="Verdana" w:hAnsi="Verdana" w:cs="Verdana"/>
          <w:sz w:val="20"/>
          <w:szCs w:val="20"/>
        </w:rPr>
        <w:t>Bogianchini</w:t>
      </w:r>
      <w:proofErr w:type="spellEnd"/>
      <w:r>
        <w:rPr>
          <w:rFonts w:ascii="Verdana" w:eastAsia="Verdana" w:hAnsi="Verdana" w:cs="Verdana"/>
          <w:sz w:val="20"/>
          <w:szCs w:val="20"/>
        </w:rPr>
        <w:t>), em busca de autenticidade para mais um quadro supostamente de Vega, de quem diz ter sido amigo na juv</w:t>
      </w:r>
      <w:r>
        <w:rPr>
          <w:rFonts w:ascii="Verdana" w:eastAsia="Verdana" w:hAnsi="Verdana" w:cs="Verdana"/>
          <w:sz w:val="20"/>
          <w:szCs w:val="20"/>
        </w:rPr>
        <w:t>entude, abala as convicções de Gaspar com revelações perturbadoras.  Cabrera desmente várias ideias do especialista a respeito de Vega, com informações de difícil comprovação. Afinal, quem é o verdadeiro Vega?</w:t>
      </w:r>
    </w:p>
    <w:p w:rsidR="00E023C7" w:rsidRDefault="00E023C7">
      <w:pPr>
        <w:rPr>
          <w:rFonts w:ascii="Verdana" w:eastAsia="Verdana" w:hAnsi="Verdana" w:cs="Verdana"/>
          <w:b/>
          <w:sz w:val="20"/>
          <w:szCs w:val="20"/>
        </w:rPr>
      </w:pPr>
    </w:p>
    <w:p w:rsidR="00E023C7" w:rsidRDefault="00E023C7">
      <w:pPr>
        <w:rPr>
          <w:rFonts w:ascii="Verdana" w:eastAsia="Verdana" w:hAnsi="Verdana" w:cs="Verdana"/>
          <w:sz w:val="20"/>
          <w:szCs w:val="20"/>
        </w:rPr>
      </w:pPr>
    </w:p>
    <w:p w:rsidR="00E023C7" w:rsidRDefault="00F46B9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 xml:space="preserve">DOMINGO, 21 DE </w:t>
      </w:r>
      <w:proofErr w:type="gramStart"/>
      <w:r>
        <w:rPr>
          <w:rFonts w:ascii="Verdana" w:eastAsia="Verdana" w:hAnsi="Verdana" w:cs="Verdana"/>
          <w:b/>
          <w:color w:val="00B050"/>
          <w:sz w:val="20"/>
          <w:szCs w:val="20"/>
          <w:u w:val="single"/>
        </w:rPr>
        <w:t>FEVEREIRO</w:t>
      </w:r>
      <w:proofErr w:type="gramEnd"/>
    </w:p>
    <w:p w:rsidR="00E023C7" w:rsidRDefault="00E023C7">
      <w:pPr>
        <w:rPr>
          <w:rFonts w:ascii="Verdana" w:eastAsia="Verdana" w:hAnsi="Verdana" w:cs="Verdana"/>
          <w:sz w:val="20"/>
          <w:szCs w:val="20"/>
        </w:rPr>
      </w:pPr>
    </w:p>
    <w:p w:rsidR="00E023C7" w:rsidRDefault="00F46B93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Babenco, Alguém Tem Que Ouvir o Coração e Dizer: Parou (2020) (74’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)</w:t>
      </w:r>
      <w:proofErr w:type="gramEnd"/>
    </w:p>
    <w:p w:rsidR="00996276" w:rsidRDefault="00996276" w:rsidP="00996276">
      <w:pPr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>INÉDITO e EXCLUSIVO</w:t>
      </w:r>
    </w:p>
    <w:p w:rsidR="00E023C7" w:rsidRDefault="00F46B9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Classificação: </w:t>
      </w:r>
      <w:r>
        <w:rPr>
          <w:rFonts w:ascii="Verdana" w:eastAsia="Verdana" w:hAnsi="Verdana" w:cs="Verdana"/>
          <w:sz w:val="20"/>
          <w:szCs w:val="20"/>
        </w:rPr>
        <w:t>14 anos</w:t>
      </w:r>
    </w:p>
    <w:p w:rsidR="00E023C7" w:rsidRDefault="00F46B9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Direção: </w:t>
      </w:r>
      <w:r>
        <w:rPr>
          <w:rFonts w:ascii="Verdana" w:eastAsia="Verdana" w:hAnsi="Verdana" w:cs="Verdana"/>
          <w:sz w:val="20"/>
          <w:szCs w:val="20"/>
        </w:rPr>
        <w:t>Bárbara Paz</w:t>
      </w:r>
    </w:p>
    <w:p w:rsidR="00E023C7" w:rsidRDefault="00F46B93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Horário: </w:t>
      </w:r>
      <w:r>
        <w:rPr>
          <w:rFonts w:ascii="Verdana" w:eastAsia="Verdana" w:hAnsi="Verdana" w:cs="Verdana"/>
          <w:sz w:val="20"/>
          <w:szCs w:val="20"/>
        </w:rPr>
        <w:t xml:space="preserve">domingo, dia 21/02, às </w:t>
      </w:r>
      <w:proofErr w:type="gramStart"/>
      <w:r>
        <w:rPr>
          <w:rFonts w:ascii="Verdana" w:eastAsia="Verdana" w:hAnsi="Verdana" w:cs="Verdana"/>
          <w:sz w:val="20"/>
          <w:szCs w:val="20"/>
        </w:rPr>
        <w:t>22h</w:t>
      </w:r>
      <w:proofErr w:type="gramEnd"/>
    </w:p>
    <w:p w:rsidR="00E023C7" w:rsidRDefault="00F46B9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Sinopse: </w:t>
      </w:r>
      <w:r>
        <w:rPr>
          <w:rFonts w:ascii="Verdana" w:eastAsia="Verdana" w:hAnsi="Verdana" w:cs="Verdana"/>
          <w:sz w:val="20"/>
          <w:szCs w:val="20"/>
        </w:rPr>
        <w:t xml:space="preserve">Em relatos marcantes sobre as memórias, amores, reflexões, intelectualidade e a frágil condição de saúde de Hector Babenco, o documentário revela o quanto seu amor pelo cinema o manteve vivo por tantos anos. Vencedor do prêmio </w:t>
      </w:r>
      <w:proofErr w:type="spellStart"/>
      <w:r>
        <w:rPr>
          <w:rFonts w:ascii="Verdana" w:eastAsia="Verdana" w:hAnsi="Verdana" w:cs="Verdana"/>
          <w:sz w:val="20"/>
          <w:szCs w:val="20"/>
        </w:rPr>
        <w:t>Bisato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D’Oro, concedido pela </w:t>
      </w:r>
      <w:r>
        <w:rPr>
          <w:rFonts w:ascii="Verdana" w:eastAsia="Verdana" w:hAnsi="Verdana" w:cs="Verdana"/>
          <w:sz w:val="20"/>
          <w:szCs w:val="20"/>
        </w:rPr>
        <w:t>crítica independente, no Festival de Veneza (Itália). Indicado para representar o Brasil na categoria de melhor filme estrangeiro no Oscar.</w:t>
      </w:r>
    </w:p>
    <w:p w:rsidR="00E023C7" w:rsidRDefault="00E023C7">
      <w:pPr>
        <w:rPr>
          <w:rFonts w:ascii="Verdana" w:eastAsia="Verdana" w:hAnsi="Verdana" w:cs="Verdana"/>
          <w:sz w:val="20"/>
          <w:szCs w:val="20"/>
        </w:rPr>
      </w:pPr>
    </w:p>
    <w:sectPr w:rsidR="00E023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023C7"/>
    <w:rsid w:val="00996276"/>
    <w:rsid w:val="00E023C7"/>
    <w:rsid w:val="00F4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2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2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MaryBeads</dc:creator>
  <cp:lastModifiedBy>ELIETE</cp:lastModifiedBy>
  <cp:revision>3</cp:revision>
  <dcterms:created xsi:type="dcterms:W3CDTF">2021-02-09T20:39:00Z</dcterms:created>
  <dcterms:modified xsi:type="dcterms:W3CDTF">2021-02-09T20:49:00Z</dcterms:modified>
</cp:coreProperties>
</file>